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6C7137" w:rsidRDefault="006C7137" w:rsidP="006C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6C7137" w:rsidTr="006C7137">
        <w:tc>
          <w:tcPr>
            <w:tcW w:w="9854" w:type="dxa"/>
            <w:gridSpan w:val="13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6C7137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713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ISP 3424  История и системы психологии 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6C7137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6C7137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6C7137" w:rsidTr="006C7137">
        <w:trPr>
          <w:trHeight w:val="265"/>
        </w:trPr>
        <w:tc>
          <w:tcPr>
            <w:tcW w:w="1668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C713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6C7137" w:rsidTr="006C7137">
        <w:trPr>
          <w:trHeight w:val="265"/>
        </w:trPr>
        <w:tc>
          <w:tcPr>
            <w:tcW w:w="1668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713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713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6C7137" w:rsidTr="006C7137">
        <w:tc>
          <w:tcPr>
            <w:tcW w:w="1668" w:type="dxa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ISP 3424  </w:t>
            </w:r>
          </w:p>
        </w:tc>
        <w:tc>
          <w:tcPr>
            <w:tcW w:w="1842" w:type="dxa"/>
            <w:gridSpan w:val="2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</w:rPr>
              <w:t>История и системы психологии</w:t>
            </w:r>
          </w:p>
        </w:tc>
        <w:tc>
          <w:tcPr>
            <w:tcW w:w="709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C713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137">
              <w:rPr>
                <w:rFonts w:ascii="Times New Roman" w:hAnsi="Times New Roman" w:cs="Times New Roman"/>
              </w:rPr>
              <w:t>Ташимова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Ф.С., д</w:t>
            </w:r>
            <w:proofErr w:type="gramStart"/>
            <w:r w:rsidRPr="006C7137">
              <w:rPr>
                <w:rFonts w:ascii="Times New Roman" w:hAnsi="Times New Roman" w:cs="Times New Roman"/>
              </w:rPr>
              <w:t>.п</w:t>
            </w:r>
            <w:proofErr w:type="gramEnd"/>
            <w:r w:rsidRPr="006C7137">
              <w:rPr>
                <w:rFonts w:ascii="Times New Roman" w:hAnsi="Times New Roman" w:cs="Times New Roman"/>
              </w:rPr>
              <w:t>сихол.н.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6C7137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  <w:p w:rsidR="00556947" w:rsidRPr="006C7137" w:rsidRDefault="00556947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Суббота 10-12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C713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8-7778108569</w:t>
            </w:r>
          </w:p>
        </w:tc>
        <w:tc>
          <w:tcPr>
            <w:tcW w:w="1701" w:type="dxa"/>
            <w:gridSpan w:val="5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556947" w:rsidRPr="006C7137" w:rsidRDefault="00556947" w:rsidP="006C7137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Курс «История и системы психологии» направлен на раскрытие  системного представления </w:t>
            </w:r>
            <w:proofErr w:type="gramStart"/>
            <w:r w:rsidRPr="006C7137">
              <w:rPr>
                <w:rFonts w:ascii="Times New Roman" w:hAnsi="Times New Roman" w:cs="Times New Roman"/>
              </w:rPr>
              <w:t>о</w:t>
            </w:r>
            <w:proofErr w:type="gramEnd"/>
            <w:r w:rsidRPr="006C7137">
              <w:rPr>
                <w:rFonts w:ascii="Times New Roman" w:hAnsi="Times New Roman" w:cs="Times New Roman"/>
              </w:rPr>
              <w:t xml:space="preserve"> истории и достижениях современной мировой психологической науки.   Каждая система имеет свой предмет исследования,  специфическую для неё логику и идеологию в изучении духовной жизни человека, путей его  совершенствования. Каждая система - это  широкое пространство перспективных направлений  мировой психологической науки, без анализа  и овладения которой, затрудняется  процесс творческой самореализации человека.  И самое главное, вопрос заключается не просто в овладении теориями и фактами, но и технологиями, позволяющими выделять достоинства и заблуждения, интегрировать позитивный опыт   для  решения проблем, существующих в   обществе, с характерными  для него традициями и ценностями. 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E31BBC" w:rsidP="006C7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Сформировать системное представление об основах  истории и    основных достижениях  направлений  различных систем психологической науки, стимулировать  целостность и системность в видении  психологических проблем 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B65844" w:rsidRPr="00B65844" w:rsidRDefault="00B65844" w:rsidP="006C713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E31BBC" w:rsidRPr="00334E95" w:rsidRDefault="00B65844" w:rsidP="006C713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>уметь</w:t>
            </w:r>
            <w:proofErr w:type="gramStart"/>
            <w:r w:rsidRPr="00334E95">
              <w:rPr>
                <w:rFonts w:ascii="Times New Roman" w:hAnsi="Times New Roman" w:cs="Times New Roman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>П</w:t>
            </w:r>
            <w:proofErr w:type="gramEnd"/>
            <w:r w:rsidRPr="006C7137">
              <w:rPr>
                <w:rFonts w:ascii="Times New Roman" w:hAnsi="Times New Roman" w:cs="Times New Roman"/>
              </w:rPr>
              <w:t>рименять полученные знания в педагогической практике и в построении взаимоотношений с другими и самоорганизации</w:t>
            </w:r>
            <w:r w:rsidRPr="00334E95">
              <w:rPr>
                <w:rFonts w:ascii="Times New Roman" w:hAnsi="Times New Roman" w:cs="Times New Roman"/>
              </w:rPr>
              <w:t xml:space="preserve"> </w:t>
            </w:r>
            <w:r w:rsidR="00E31BBC" w:rsidRPr="00334E95">
              <w:rPr>
                <w:rFonts w:ascii="Times New Roman" w:hAnsi="Times New Roman" w:cs="Times New Roman"/>
              </w:rPr>
              <w:t xml:space="preserve">Об основных направлениях современной психологии, связанной с   использованием новых технологий, стимулирующие успешность во взаимодействии человека с миром.    </w:t>
            </w:r>
          </w:p>
          <w:p w:rsidR="00E31BBC" w:rsidRPr="006C7137" w:rsidRDefault="00E31BBC" w:rsidP="006C7137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Студент  должен</w:t>
            </w:r>
            <w:proofErr w:type="gramStart"/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:</w:t>
            </w:r>
            <w:proofErr w:type="gramEnd"/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    .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   Диагностировать особенности развития </w:t>
            </w:r>
            <w:proofErr w:type="spellStart"/>
            <w:r w:rsidRPr="006C7137">
              <w:rPr>
                <w:rFonts w:ascii="Times New Roman" w:hAnsi="Times New Roman" w:cs="Times New Roman"/>
              </w:rPr>
              <w:t>субъектности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человека в различных направлениях психологии, находить позитивные способы, стимулирующие раскрытие его потенциалов.   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</w:rPr>
              <w:t xml:space="preserve">   Оказывать квалифицированную психологическую помощь в образовательной, консультативной и терапевтической деятельности</w:t>
            </w:r>
          </w:p>
          <w:p w:rsidR="00E31BBC" w:rsidRPr="006C7137" w:rsidRDefault="00E31BBC" w:rsidP="006C7137">
            <w:pPr>
              <w:pStyle w:val="a6"/>
              <w:ind w:left="0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Студент  должен  овладеть навыками</w:t>
            </w:r>
            <w:r w:rsidRPr="006C713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Способами анализа внутреннего мира субъекта и стимулирования позитивных изменений во внутреннем мире  обучаемого.  </w:t>
            </w:r>
          </w:p>
          <w:p w:rsidR="00AE2B3D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</w:rPr>
              <w:t>Управления личностным ростом обучаемого.</w:t>
            </w:r>
            <w:r w:rsidRPr="006C713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AE2B3D" w:rsidRPr="00BF501D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E31BBC" w:rsidRPr="006C7137" w:rsidRDefault="00E31BBC" w:rsidP="006C7137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Смит Н. Современные системы психологии. СПб</w:t>
            </w:r>
            <w:proofErr w:type="gramStart"/>
            <w:r w:rsidRPr="006C7137">
              <w:rPr>
                <w:rFonts w:ascii="Times New Roman" w:hAnsi="Times New Roman" w:cs="Times New Roman"/>
              </w:rPr>
              <w:t>.</w:t>
            </w:r>
            <w:proofErr w:type="gramEnd"/>
            <w:r w:rsidRPr="006C713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6C7137">
              <w:rPr>
                <w:rFonts w:ascii="Times New Roman" w:hAnsi="Times New Roman" w:cs="Times New Roman"/>
              </w:rPr>
              <w:t>п</w:t>
            </w:r>
            <w:proofErr w:type="gramEnd"/>
            <w:r w:rsidRPr="006C7137">
              <w:rPr>
                <w:rFonts w:ascii="Times New Roman" w:hAnsi="Times New Roman" w:cs="Times New Roman"/>
              </w:rPr>
              <w:t>райм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ЕВРОЗНАК, 2003. – 384 с. 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r w:rsidRPr="006C7137">
              <w:rPr>
                <w:rFonts w:ascii="Times New Roman" w:hAnsi="Times New Roman" w:cs="Times New Roman"/>
              </w:rPr>
              <w:t>Спб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6C7137">
              <w:rPr>
                <w:rFonts w:ascii="Times New Roman" w:hAnsi="Times New Roman" w:cs="Times New Roman"/>
              </w:rPr>
              <w:t>Прай</w:t>
            </w:r>
            <w:proofErr w:type="gramStart"/>
            <w:r w:rsidRPr="006C7137">
              <w:rPr>
                <w:rFonts w:ascii="Times New Roman" w:hAnsi="Times New Roman" w:cs="Times New Roman"/>
              </w:rPr>
              <w:t>м</w:t>
            </w:r>
            <w:proofErr w:type="spellEnd"/>
            <w:r w:rsidRPr="006C7137">
              <w:rPr>
                <w:rFonts w:ascii="Times New Roman" w:hAnsi="Times New Roman" w:cs="Times New Roman"/>
              </w:rPr>
              <w:t>»</w:t>
            </w:r>
            <w:proofErr w:type="spellStart"/>
            <w:proofErr w:type="gramEnd"/>
            <w:r w:rsidRPr="006C7137">
              <w:rPr>
                <w:rFonts w:ascii="Times New Roman" w:hAnsi="Times New Roman" w:cs="Times New Roman"/>
              </w:rPr>
              <w:t>Еврознак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», 2011, 558 с.   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C7137">
              <w:rPr>
                <w:rFonts w:ascii="Times New Roman" w:hAnsi="Times New Roman" w:cs="Times New Roman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6C7137">
              <w:rPr>
                <w:rFonts w:ascii="Times New Roman" w:hAnsi="Times New Roman" w:cs="Times New Roman"/>
                <w:i/>
                <w:lang w:val="kk-KZ"/>
              </w:rPr>
              <w:t xml:space="preserve">.  </w:t>
            </w:r>
            <w:proofErr w:type="spellStart"/>
            <w:r w:rsidRPr="006C7137">
              <w:rPr>
                <w:rFonts w:ascii="Times New Roman" w:hAnsi="Times New Roman" w:cs="Times New Roman"/>
              </w:rPr>
              <w:t>Saarbrucken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7137">
              <w:rPr>
                <w:rFonts w:ascii="Times New Roman" w:hAnsi="Times New Roman" w:cs="Times New Roman"/>
              </w:rPr>
              <w:t>Deutschland</w:t>
            </w:r>
            <w:proofErr w:type="spellEnd"/>
            <w:r w:rsidRPr="006C7137">
              <w:rPr>
                <w:rFonts w:ascii="Times New Roman" w:hAnsi="Times New Roman" w:cs="Times New Roman"/>
              </w:rPr>
              <w:t>: 2012. – 385 с</w:t>
            </w:r>
            <w:r w:rsidRPr="006C7137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E31BBC" w:rsidRPr="00BF501D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137">
              <w:rPr>
                <w:rFonts w:ascii="Times New Roman" w:hAnsi="Times New Roman" w:cs="Times New Roman"/>
                <w:lang w:val="en-US"/>
              </w:rPr>
              <w:t xml:space="preserve">Keith D. </w:t>
            </w:r>
            <w:proofErr w:type="spellStart"/>
            <w:r w:rsidRPr="006C7137">
              <w:rPr>
                <w:rFonts w:ascii="Times New Roman" w:hAnsi="Times New Roman" w:cs="Times New Roman"/>
                <w:lang w:val="en-US"/>
              </w:rPr>
              <w:t>Markman</w:t>
            </w:r>
            <w:proofErr w:type="spellEnd"/>
            <w:proofErr w:type="gramStart"/>
            <w:r w:rsidRPr="006C7137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gramEnd"/>
            <w:r w:rsidR="004B17A9">
              <w:fldChar w:fldCharType="begin"/>
            </w:r>
            <w:r w:rsidR="00674B95" w:rsidRPr="00334E95">
              <w:rPr>
                <w:lang w:val="en-US"/>
              </w:rPr>
              <w:instrText>HYPERLINK "http://www.apa.org/search.aspx?query=&amp;fq=ContributorFilt:%22Proulx,%20Travis%22&amp;sort=ContentDateSort%20desc"</w:instrText>
            </w:r>
            <w:r w:rsidR="004B17A9">
              <w:fldChar w:fldCharType="separate"/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Travis </w:t>
            </w:r>
            <w:proofErr w:type="spellStart"/>
            <w:r w:rsidRPr="006C7137">
              <w:rPr>
                <w:rFonts w:ascii="Times New Roman" w:hAnsi="Times New Roman" w:cs="Times New Roman"/>
                <w:lang w:val="en-US"/>
              </w:rPr>
              <w:t>Proulx</w:t>
            </w:r>
            <w:proofErr w:type="spellEnd"/>
            <w:r w:rsidRPr="006C713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B17A9">
              <w:fldChar w:fldCharType="end"/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 Matthew J. </w:t>
            </w:r>
            <w:proofErr w:type="spellStart"/>
            <w:r w:rsidRPr="006C7137">
              <w:rPr>
                <w:rFonts w:ascii="Times New Roman" w:hAnsi="Times New Roman" w:cs="Times New Roman"/>
                <w:lang w:val="en-US"/>
              </w:rPr>
              <w:t>Lindberg.</w:t>
            </w:r>
            <w:r w:rsidRPr="006C7137">
              <w:rPr>
                <w:rFonts w:ascii="Times New Roman" w:hAnsi="Times New Roman" w:cs="Times New Roman"/>
                <w:bCs/>
                <w:kern w:val="36"/>
                <w:lang w:val="en-US"/>
              </w:rPr>
              <w:t>The</w:t>
            </w:r>
            <w:proofErr w:type="spellEnd"/>
            <w:r w:rsidRPr="006C7137">
              <w:rPr>
                <w:rFonts w:ascii="Times New Roman" w:hAnsi="Times New Roman" w:cs="Times New Roman"/>
                <w:bCs/>
                <w:kern w:val="36"/>
                <w:lang w:val="en-US"/>
              </w:rPr>
              <w:t xml:space="preserve"> Psychology of Meaning.</w:t>
            </w:r>
            <w:hyperlink r:id="rId5" w:tgtFrame="_parent" w:tooltip="Copyright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lang w:val="en-US"/>
                </w:rPr>
                <w:t xml:space="preserve"> </w:t>
              </w:r>
              <w:r w:rsidRPr="00BF501D">
                <w:rPr>
                  <w:rStyle w:val="a8"/>
                  <w:rFonts w:ascii="Times New Roman" w:eastAsiaTheme="majorEastAsia" w:hAnsi="Times New Roman" w:cs="Times New Roman"/>
                  <w:lang w:val="en-US"/>
                </w:rPr>
                <w:t>American Psychological Association</w:t>
              </w:r>
            </w:hyperlink>
            <w:r w:rsidRPr="00BF501D">
              <w:rPr>
                <w:rFonts w:ascii="Times New Roman" w:hAnsi="Times New Roman" w:cs="Times New Roman"/>
                <w:lang w:val="en-US"/>
              </w:rPr>
              <w:t>.2014 -508p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Corr</w:t>
            </w:r>
            <w:proofErr w:type="spellEnd"/>
            <w:proofErr w:type="gramStart"/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,  Philip</w:t>
            </w:r>
            <w:proofErr w:type="gramEnd"/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 J. Automatic and controlled processes in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proofErr w:type="spellStart"/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behavioural</w:t>
            </w:r>
            <w:proofErr w:type="spellEnd"/>
            <w:r w:rsidRPr="006C7137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control:    Implications for personality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psychology</w:t>
            </w:r>
            <w:r w:rsidRPr="006C7137">
              <w:rPr>
                <w:rFonts w:ascii="Times New Roman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.</w:t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tooltip="Search for European Journal of Personality" w:history="1">
              <w:proofErr w:type="spell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European</w:t>
              </w:r>
              <w:proofErr w:type="spellEnd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 xml:space="preserve"> </w:t>
              </w:r>
              <w:proofErr w:type="spell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Journal</w:t>
              </w:r>
              <w:proofErr w:type="spellEnd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 xml:space="preserve"> </w:t>
              </w:r>
              <w:proofErr w:type="spell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of</w:t>
              </w:r>
              <w:proofErr w:type="spellEnd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 xml:space="preserve"> </w:t>
              </w:r>
              <w:proofErr w:type="spell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Personality</w:t>
              </w:r>
              <w:proofErr w:type="spellEnd"/>
            </w:hyperlink>
            <w:r w:rsidRPr="006C7137">
              <w:rPr>
                <w:rFonts w:ascii="Times New Roman" w:hAnsi="Times New Roman" w:cs="Times New Roman"/>
              </w:rPr>
              <w:t>.</w:t>
            </w:r>
            <w:r w:rsidRPr="006C713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6C7137">
              <w:rPr>
                <w:rFonts w:ascii="Times New Roman" w:hAnsi="Times New Roman" w:cs="Times New Roman"/>
                <w:color w:val="333333"/>
              </w:rPr>
              <w:t>Aug</w:t>
            </w:r>
            <w:proofErr w:type="spellEnd"/>
            <w:r w:rsidRPr="006C7137">
              <w:rPr>
                <w:rFonts w:ascii="Times New Roman" w:hAnsi="Times New Roman" w:cs="Times New Roman"/>
                <w:color w:val="333333"/>
              </w:rPr>
              <w:t xml:space="preserve"> 2010, </w:t>
            </w:r>
            <w:proofErr w:type="spellStart"/>
            <w:r w:rsidRPr="006C7137">
              <w:rPr>
                <w:rFonts w:ascii="Times New Roman" w:hAnsi="Times New Roman" w:cs="Times New Roman"/>
                <w:color w:val="333333"/>
              </w:rPr>
              <w:t>Vol</w:t>
            </w:r>
            <w:proofErr w:type="spellEnd"/>
            <w:r w:rsidRPr="006C7137">
              <w:rPr>
                <w:rFonts w:ascii="Times New Roman" w:hAnsi="Times New Roman" w:cs="Times New Roman"/>
                <w:color w:val="333333"/>
              </w:rPr>
              <w:t xml:space="preserve">. 24 </w:t>
            </w:r>
            <w:proofErr w:type="spellStart"/>
            <w:r w:rsidRPr="006C7137">
              <w:rPr>
                <w:rFonts w:ascii="Times New Roman" w:hAnsi="Times New Roman" w:cs="Times New Roman"/>
                <w:color w:val="333333"/>
              </w:rPr>
              <w:t>Issue</w:t>
            </w:r>
            <w:proofErr w:type="spellEnd"/>
            <w:r w:rsidRPr="006C7137">
              <w:rPr>
                <w:rFonts w:ascii="Times New Roman" w:hAnsi="Times New Roman" w:cs="Times New Roman"/>
                <w:color w:val="333333"/>
              </w:rPr>
              <w:t xml:space="preserve"> 5, p376-403. 28p. 2 </w:t>
            </w:r>
            <w:proofErr w:type="spellStart"/>
            <w:r w:rsidRPr="006C7137">
              <w:rPr>
                <w:rFonts w:ascii="Times New Roman" w:hAnsi="Times New Roman" w:cs="Times New Roman"/>
                <w:color w:val="333333"/>
              </w:rPr>
              <w:t>Diagrams</w:t>
            </w:r>
            <w:proofErr w:type="spellEnd"/>
          </w:p>
          <w:p w:rsidR="00E31BBC" w:rsidRPr="00BF501D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137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tooltip="Search for Virues-Ortega, Javier" w:history="1">
              <w:proofErr w:type="spell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Virues</w:t>
              </w:r>
              <w:proofErr w:type="spellEnd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-Ortega</w:t>
              </w:r>
              <w:proofErr w:type="gramStart"/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, Javier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 xml:space="preserve"> ,</w:t>
            </w:r>
            <w:r w:rsidR="004B17A9">
              <w:fldChar w:fldCharType="begin"/>
            </w:r>
            <w:r w:rsidR="00674B95" w:rsidRPr="00334E95">
              <w:rPr>
                <w:lang w:val="en-US"/>
              </w:rPr>
              <w:instrText>HYPERLINK "javascript:__doLinkPostBack('','ss~~AR%20%22Pear%2C%20Joseph%22%7C%7Csl~~rl','');" \o "Search for Pear, Joseph"</w:instrText>
            </w:r>
            <w:r w:rsidR="004B17A9">
              <w:fldChar w:fldCharType="separate"/>
            </w:r>
            <w:r w:rsidRPr="006C7137">
              <w:rPr>
                <w:rStyle w:val="a8"/>
                <w:rFonts w:ascii="Times New Roman" w:eastAsiaTheme="majorEastAsia" w:hAnsi="Times New Roman" w:cs="Times New Roman"/>
                <w:bdr w:val="none" w:sz="0" w:space="0" w:color="auto" w:frame="1"/>
                <w:lang w:val="en-US"/>
              </w:rPr>
              <w:t>Pear, Joseph</w:t>
            </w:r>
            <w:r w:rsidR="004B17A9">
              <w:fldChar w:fldCharType="end"/>
            </w:r>
            <w:proofErr w:type="gramEnd"/>
            <w:r w:rsidRPr="006C713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A History of 'Behavior' and 'Mind': Use 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lastRenderedPageBreak/>
              <w:t>of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Behavioral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and Cognitive Terms in the 20th Century. </w:t>
            </w:r>
            <w:hyperlink r:id="rId8" w:tooltip="Search for Psychological Record" w:history="1">
              <w:r w:rsidRPr="00BF501D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Psychological Record</w:t>
              </w:r>
            </w:hyperlink>
            <w:r w:rsidRPr="00BF501D">
              <w:rPr>
                <w:rFonts w:ascii="Times New Roman" w:hAnsi="Times New Roman" w:cs="Times New Roman"/>
                <w:color w:val="333333"/>
                <w:lang w:val="en-US"/>
              </w:rPr>
              <w:t>. Mar2015, Vol. 65 Issue 1, p23-30. 8p.</w:t>
            </w:r>
          </w:p>
          <w:p w:rsidR="00AE2B3D" w:rsidRPr="006C7137" w:rsidRDefault="00E31BBC" w:rsidP="006C7137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Celler</w:t>
            </w:r>
            <w:proofErr w:type="spellEnd"/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, E Scott. Integrating Behaviorism and Humanism for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Environmental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Protection.  </w:t>
            </w:r>
            <w:hyperlink r:id="rId9" w:tooltip="Search for Journal of Social Issues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Journal of Social Issues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>.</w:t>
            </w:r>
            <w:r w:rsidRPr="006C7137">
              <w:rPr>
                <w:rFonts w:ascii="Times New Roman" w:hAnsi="Times New Roman" w:cs="Times New Roman"/>
                <w:color w:val="333333"/>
                <w:lang w:val="en-US"/>
              </w:rPr>
              <w:t xml:space="preserve"> Winter95, Vol. 51 Issue 4, p179-195. 17p. 1 Chart</w:t>
            </w:r>
            <w:r w:rsidRPr="006C7137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</w:t>
            </w:r>
            <w:r w:rsidR="006C7137">
              <w:rPr>
                <w:rFonts w:ascii="Times New Roman" w:hAnsi="Times New Roman" w:cs="Times New Roman"/>
              </w:rPr>
              <w:t xml:space="preserve"> по истории и системам психологии</w:t>
            </w:r>
            <w:r w:rsidRPr="006C7137">
              <w:rPr>
                <w:rFonts w:ascii="Times New Roman" w:hAnsi="Times New Roman" w:cs="Times New Roman"/>
              </w:rPr>
              <w:t>, поэтому в ходе подготовки к дисциплине существенная роль отводится учебник</w:t>
            </w:r>
            <w:r w:rsidR="00E31BBC" w:rsidRPr="006C7137">
              <w:rPr>
                <w:rFonts w:ascii="Times New Roman" w:hAnsi="Times New Roman" w:cs="Times New Roman"/>
              </w:rPr>
              <w:t>у Смит Н « Современные системы психологии».</w:t>
            </w:r>
            <w:r w:rsidRPr="006C7137">
              <w:rPr>
                <w:rFonts w:ascii="Times New Roman" w:hAnsi="Times New Roman" w:cs="Times New Roman"/>
              </w:rPr>
              <w:t xml:space="preserve">  Домашние задания  предоставят вам возможность для ознакомления с </w:t>
            </w:r>
            <w:r w:rsidR="00E31BBC" w:rsidRPr="006C7137">
              <w:rPr>
                <w:rFonts w:ascii="Times New Roman" w:hAnsi="Times New Roman" w:cs="Times New Roman"/>
              </w:rPr>
              <w:t>прикладными аспектами теоретических положений и достоинств разных направлений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6C7137" w:rsidRDefault="00AE2B3D" w:rsidP="006C713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6C7137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6C7137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6C713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6C7137" w:rsidTr="006C713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6C7137" w:rsidRDefault="00AE2B3D" w:rsidP="006C713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6C7137" w:rsidTr="006C7137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Разработка </w:t>
            </w:r>
            <w:r w:rsidRPr="006C713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35%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10%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15%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C713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1,2,34,5,6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2,3,4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4,5,6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6C7137" w:rsidTr="006C7137">
        <w:tc>
          <w:tcPr>
            <w:tcW w:w="1809" w:type="dxa"/>
            <w:gridSpan w:val="2"/>
            <w:vMerge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95% - 100%: А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85% - 89%: В+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80% - 84%: В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70% - 74%: С+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65% - 69%: С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55% - 59%: </w:t>
            </w:r>
            <w:r w:rsidRPr="006C7137">
              <w:rPr>
                <w:rFonts w:ascii="Times New Roman" w:hAnsi="Times New Roman" w:cs="Times New Roman"/>
                <w:lang w:val="en-US"/>
              </w:rPr>
              <w:t>D</w:t>
            </w:r>
            <w:r w:rsidRPr="006C7137">
              <w:rPr>
                <w:rFonts w:ascii="Times New Roman" w:hAnsi="Times New Roman" w:cs="Times New Roman"/>
              </w:rPr>
              <w:t>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6C7137">
              <w:rPr>
                <w:rFonts w:ascii="Times New Roman" w:hAnsi="Times New Roman" w:cs="Times New Roman"/>
                <w:lang w:val="en-US"/>
              </w:rPr>
              <w:t>D</w:t>
            </w:r>
            <w:r w:rsidRPr="006C7137">
              <w:rPr>
                <w:rFonts w:ascii="Times New Roman" w:hAnsi="Times New Roman" w:cs="Times New Roman"/>
              </w:rPr>
              <w:t>-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6C713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6C7137" w:rsidTr="006C7137">
        <w:tc>
          <w:tcPr>
            <w:tcW w:w="9854" w:type="dxa"/>
            <w:gridSpan w:val="13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29"/>
        <w:gridCol w:w="425"/>
        <w:gridCol w:w="10632"/>
      </w:tblGrid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Недели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Модуль 1.  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Основные тенденции развития психологической науки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rPr>
          <w:trHeight w:val="1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1.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Систематизация основных направлений развития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</w:t>
            </w:r>
            <w:proofErr w:type="spellStart"/>
            <w:r w:rsidRPr="006C7137">
              <w:rPr>
                <w:rFonts w:ascii="Times New Roman" w:hAnsi="Times New Roman" w:cs="Times New Roman"/>
              </w:rPr>
              <w:t>Органоцентрические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  системы в психологии. Источники и факторы. </w:t>
            </w:r>
            <w:r w:rsidRPr="006C713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  Проведите исторический эксурс в историю развития предмета психологии и определите различные основы современной психологической науки. Обоснуйте Ваши позиции.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rPr>
          <w:trHeight w:val="1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2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 xml:space="preserve">Новые концепции и исследования современной когнитивной психологии:  проблема репрезентаций, исследования когнитивной </w:t>
            </w:r>
            <w:proofErr w:type="spellStart"/>
            <w:r w:rsidRPr="006C7137">
              <w:rPr>
                <w:rFonts w:ascii="Times New Roman" w:hAnsi="Times New Roman" w:cs="Times New Roman"/>
              </w:rPr>
              <w:t>нейронауки</w:t>
            </w:r>
            <w:proofErr w:type="spellEnd"/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Семинар 2.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>Особенности психотерапии в когнитивной психологии</w:t>
            </w:r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2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равнительный  анализ когнитивной психологии с другими направлениями: сила и слабости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 3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Развитие теорий</w:t>
            </w:r>
            <w:r w:rsidRPr="006C7137">
              <w:rPr>
                <w:rFonts w:ascii="Times New Roman" w:hAnsi="Times New Roman" w:cs="Times New Roman"/>
                <w:bCs/>
              </w:rPr>
              <w:t xml:space="preserve"> объектных отношений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Д.Винникота</w:t>
            </w:r>
            <w:proofErr w:type="spellEnd"/>
            <w:r w:rsidRPr="006C713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М.Кляйн</w:t>
            </w:r>
            <w:proofErr w:type="spellEnd"/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Семинар 3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</w:rPr>
              <w:t>Практическая и теоретическая  значимость теории объектных отношений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3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смысловой анализ проблемы человека (по выбору ) в русле теории объектных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Лекция 4 .  </w:t>
            </w:r>
            <w:r w:rsidRPr="006C7137">
              <w:rPr>
                <w:rFonts w:ascii="Times New Roman" w:hAnsi="Times New Roman" w:cs="Times New Roman"/>
                <w:bCs/>
              </w:rPr>
              <w:t xml:space="preserve">Радикальный   психоанализ: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психодинамика</w:t>
            </w:r>
            <w:proofErr w:type="spellEnd"/>
            <w:r w:rsidRPr="006C713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метапсихология</w:t>
            </w:r>
            <w:proofErr w:type="spellEnd"/>
            <w:r w:rsidRPr="006C7137">
              <w:rPr>
                <w:rFonts w:ascii="Times New Roman" w:hAnsi="Times New Roman" w:cs="Times New Roman"/>
                <w:bCs/>
              </w:rPr>
              <w:t xml:space="preserve"> в работах: Р.Шеффера,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Д.Спенса</w:t>
            </w:r>
            <w:proofErr w:type="spellEnd"/>
            <w:r w:rsidRPr="006C713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М.Гилла</w:t>
            </w:r>
            <w:proofErr w:type="spellEnd"/>
            <w:r w:rsidRPr="006C713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C7137">
              <w:rPr>
                <w:rFonts w:ascii="Times New Roman" w:hAnsi="Times New Roman" w:cs="Times New Roman"/>
                <w:bCs/>
              </w:rPr>
              <w:t>Д.Вайса</w:t>
            </w:r>
            <w:proofErr w:type="spellEnd"/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Семинар 4.   </w:t>
            </w:r>
            <w:r w:rsidRPr="006C7137">
              <w:rPr>
                <w:rFonts w:ascii="Times New Roman" w:hAnsi="Times New Roman" w:cs="Times New Roman"/>
                <w:bCs/>
              </w:rPr>
              <w:t>Особенности психотерапии в радикальном психоанализе</w:t>
            </w:r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СРСП 4.  Проведите анализ  </w:t>
            </w:r>
            <w:r w:rsidRPr="006C7137">
              <w:rPr>
                <w:rFonts w:ascii="Times New Roman" w:hAnsi="Times New Roman" w:cs="Times New Roman"/>
                <w:bCs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 xml:space="preserve">практической и теоретической  значимости  </w:t>
            </w:r>
            <w:r w:rsidRPr="006C7137">
              <w:rPr>
                <w:rFonts w:ascii="Times New Roman" w:hAnsi="Times New Roman" w:cs="Times New Roman"/>
                <w:bCs/>
              </w:rPr>
              <w:t>радикального   психоанализа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Тенденции развития аналитической психологии   Юнга.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Актуализация архетипов бессознательного в процессе разрешения жизненных проблем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5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Проблема актуализации архетипов Тени (канибализм, педофилия и др.) и способы их преодоления (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>Личностно-ориентир.)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Лекция 6.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Модернизация  типологии личности по К.Юнгу  </w:t>
            </w:r>
          </w:p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Семинар 6. Влияние соотношения основных установок и психических функций в типологии личности на процессы смыслообразования</w:t>
            </w:r>
          </w:p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6.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Проведите сравнительный анализ  экстравертно- и инровертно ориентированных типов личности в процессе преодоления трудных   ситуаций в спорте (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>Личностно-ориентир.)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РК1  </w:t>
            </w: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>Сравнительный анализ понятия бесозннательного и  его влияния на  анализ творчества  и поведения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85+15=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>Midterm</w:t>
            </w:r>
            <w:proofErr w:type="spellEnd"/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>exem</w:t>
            </w:r>
            <w:proofErr w:type="spellEnd"/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:  Защита проектов  </w:t>
            </w:r>
            <w:r w:rsidRPr="006C7137">
              <w:rPr>
                <w:rFonts w:ascii="Times New Roman" w:hAnsi="Times New Roman" w:cs="Times New Roman"/>
                <w:i/>
                <w:lang w:eastAsia="ru-RU"/>
              </w:rPr>
              <w:t xml:space="preserve">«Основные достижения </w:t>
            </w:r>
            <w:proofErr w:type="spellStart"/>
            <w:r w:rsidRPr="006C7137">
              <w:rPr>
                <w:rFonts w:ascii="Times New Roman" w:hAnsi="Times New Roman" w:cs="Times New Roman"/>
                <w:i/>
                <w:lang w:eastAsia="ru-RU"/>
              </w:rPr>
              <w:t>органоцентрического</w:t>
            </w:r>
            <w:proofErr w:type="spellEnd"/>
            <w:r w:rsidRPr="006C7137">
              <w:rPr>
                <w:rFonts w:ascii="Times New Roman" w:hAnsi="Times New Roman" w:cs="Times New Roman"/>
                <w:i/>
                <w:lang w:eastAsia="ru-RU"/>
              </w:rPr>
              <w:t xml:space="preserve"> направления психологии</w:t>
            </w:r>
            <w:proofErr w:type="gramStart"/>
            <w:r w:rsidRPr="006C7137">
              <w:rPr>
                <w:rFonts w:ascii="Times New Roman" w:hAnsi="Times New Roman" w:cs="Times New Roman"/>
                <w:i/>
                <w:lang w:eastAsia="ru-RU"/>
              </w:rPr>
              <w:t>»(</w:t>
            </w:r>
            <w:proofErr w:type="gramEnd"/>
            <w:r w:rsidRPr="006C7137">
              <w:rPr>
                <w:rFonts w:ascii="Times New Roman" w:hAnsi="Times New Roman" w:cs="Times New Roman"/>
                <w:i/>
                <w:lang w:eastAsia="ru-RU"/>
              </w:rPr>
              <w:t>направления по выбору)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Модуль 2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Особенности развития энвайроцентрических систем  в психологии.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8.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Основные этапы развития поведенческой психологии и анализ новых исследований   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8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Основы вербального поведения.</w:t>
            </w:r>
            <w:r w:rsidRPr="006C7137">
              <w:rPr>
                <w:rFonts w:ascii="Times New Roman" w:hAnsi="Times New Roman" w:cs="Times New Roman"/>
              </w:rPr>
              <w:t xml:space="preserve"> Инструкции как стимуляторы поведения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8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 Разработайте инструкцию по регулированию подготовки в соревнованиям в последние три дня.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9.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 xml:space="preserve">Поведенческие </w:t>
            </w:r>
            <w:proofErr w:type="spellStart"/>
            <w:r w:rsidRPr="006C7137">
              <w:rPr>
                <w:rFonts w:ascii="Times New Roman" w:hAnsi="Times New Roman" w:cs="Times New Roman"/>
              </w:rPr>
              <w:t>сеттинги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как предмет </w:t>
            </w:r>
            <w:proofErr w:type="spellStart"/>
            <w:r w:rsidRPr="006C7137">
              <w:rPr>
                <w:rFonts w:ascii="Times New Roman" w:hAnsi="Times New Roman" w:cs="Times New Roman"/>
              </w:rPr>
              <w:t>эко-бихевиоральной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психологии. Основные принципы.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 9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 xml:space="preserve">Схемы как механизмы управления. Виды схем: целевые, </w:t>
            </w:r>
            <w:r w:rsidRPr="006C7137">
              <w:rPr>
                <w:rFonts w:ascii="Times New Roman" w:hAnsi="Times New Roman" w:cs="Times New Roman"/>
              </w:rPr>
              <w:lastRenderedPageBreak/>
              <w:t xml:space="preserve">программные,  противодействующие отклонениям, завершающие. 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9.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Раскройте теоретическую и практическую значимость эко-бихевиоральной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lastRenderedPageBreak/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10.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Развитие социоцентрических систем в психологии. Социальный дискурс как предмет социального конструктивизма.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 10.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>Язык   и особенности её контекста – как  основа структурирования мира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10.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Рассмотрите  методы качественного анализа результатов в социальном конструктивизме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Модуль 3 Развитие нецентрических систем  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Основы и приципы диалектической психологии 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</w:rPr>
              <w:t xml:space="preserve">Виды конфликтов: внутренне–биологический; индивидуально-психологический; культурно-социологический; внешне - физический.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самоанализ с использованием техник диалектической психологии 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Основы и принципы интербихевиоральной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 xml:space="preserve">Множественные меры взаимозависимости  в событийном поле  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Рассмотрите роль и значение последних достижений  интербихевиоральной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>3 Модуль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</w:t>
            </w: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13.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Особенности развития феноменологической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13.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Внутренний мир как смысловая реальность. Новые подходы к процессу смыслообразования субъекта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13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  </w:t>
            </w:r>
            <w:r w:rsidRPr="006C7137">
              <w:rPr>
                <w:rFonts w:ascii="Times New Roman" w:hAnsi="Times New Roman" w:cs="Times New Roman"/>
              </w:rPr>
              <w:t>Проведите анализ практической и  теоретической  значимости феноменологической психологии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(Проектно-ориентированный.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14-15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  Основы и принципы экологической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 Роль и значение  </w:t>
            </w:r>
            <w:r w:rsidRPr="006C7137">
              <w:rPr>
                <w:rFonts w:ascii="Times New Roman" w:hAnsi="Times New Roman" w:cs="Times New Roman"/>
              </w:rPr>
              <w:t>сложных интеракции между организмом и средой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Прооведите анализ  влияния объектов среды в процессе преодоления жизненных трудностей.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(Проектно-ориентированный.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 xml:space="preserve">Коллоквиум </w:t>
            </w:r>
            <w:r w:rsidRPr="006C7137">
              <w:rPr>
                <w:rFonts w:ascii="Times New Roman" w:hAnsi="Times New Roman" w:cs="Times New Roman"/>
                <w:lang w:eastAsia="ru-RU"/>
              </w:rPr>
              <w:t>Проведение сравнительного анализа  различных направлений современной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85+15=100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РК2.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Проведите процедуру диагностики состояния личности спортсмена (страх болельщиков, страх непобеды, тревожности и др.)и предложите небольшой тренинг  подготовки спортсмена к соревнованиям,   в русле избранного Вами направления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Экзамен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Всего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</w:tbl>
    <w:p w:rsidR="006C7137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6C7137" w:rsidRPr="00BF501D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="00BF501D">
        <w:rPr>
          <w:rFonts w:ascii="Times New Roman" w:hAnsi="Times New Roman" w:cs="Times New Roman"/>
          <w:sz w:val="24"/>
          <w:szCs w:val="24"/>
        </w:rPr>
        <w:t>Э.К.Калымбетова</w:t>
      </w:r>
    </w:p>
    <w:p w:rsidR="006C7137" w:rsidRPr="00C52E4C" w:rsidRDefault="006C7137" w:rsidP="006C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 xml:space="preserve"> </w:t>
      </w:r>
      <w:r w:rsidRPr="00C52E4C">
        <w:rPr>
          <w:rFonts w:ascii="Times New Roman" w:hAnsi="Times New Roman" w:cs="Times New Roman"/>
          <w:sz w:val="24"/>
          <w:szCs w:val="24"/>
        </w:rPr>
        <w:tab/>
      </w:r>
    </w:p>
    <w:p w:rsidR="006C7137" w:rsidRPr="00C52E4C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7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2B3D" w:rsidRPr="006C713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1096"/>
    <w:multiLevelType w:val="hybridMultilevel"/>
    <w:tmpl w:val="613A553A"/>
    <w:lvl w:ilvl="0" w:tplc="7E948DC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33B6A"/>
    <w:multiLevelType w:val="hybridMultilevel"/>
    <w:tmpl w:val="5B706182"/>
    <w:lvl w:ilvl="0" w:tplc="27263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447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2797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4E95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7A9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947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4B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137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844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01D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1BBC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E31BBC"/>
    <w:rPr>
      <w:b/>
      <w:bCs/>
    </w:rPr>
  </w:style>
  <w:style w:type="character" w:styleId="a8">
    <w:name w:val="Hyperlink"/>
    <w:basedOn w:val="a0"/>
    <w:uiPriority w:val="99"/>
    <w:unhideWhenUsed/>
    <w:rsid w:val="00E31B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mdb~~pbh%7C%7Cjdb~~pbhjnh%7C%7Css~~JN%20%22Psychological%20Record%22%7C%7Csl~~jh','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LinkPostBack('','ss~~AR%20%22Virues-Ortega%2C%20Javier%22%7C%7Csl~~rl','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LinkPostBack('','mdb~~pbh%7C%7Cjdb~~pbhjnh%7C%7Css~~JN%20%22European%20Journal%20of%20Personality%22%7C%7Csl~~jh',''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pa.org/about/contact/copyright/index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LinkPostBack('','mdb~~pbh%7C%7Cjdb~~pbhjnh%7C%7Css~~JN%20%22Journal%20of%20Social%20Issues%22%7C%7Csl~~jh','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10</cp:revision>
  <cp:lastPrinted>2016-10-19T02:03:00Z</cp:lastPrinted>
  <dcterms:created xsi:type="dcterms:W3CDTF">2016-09-09T08:54:00Z</dcterms:created>
  <dcterms:modified xsi:type="dcterms:W3CDTF">2016-10-19T02:03:00Z</dcterms:modified>
</cp:coreProperties>
</file>